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Права и обязанности граждан в сфере охраны здоровья</w:t>
      </w:r>
    </w:p>
    <w:p>
      <w:pPr>
        <w:rPr>
          <w:rFonts w:ascii="Times New Roman" w:hAnsi="Times New Roman" w:cs="Times New Roman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Федеральному закону от 21 ноября 2011 года № 323-ФЗ «Об основах охраны здоровья граждан в Российской Федерации» каждый имеет право на охрану здоровья и право на медицинскую помощь в гарантированном объеме, оказываемую без взимания платы в соответствии программой государственных гарантий бесплатного оказания гражданам медицинской помощи, а также на получение платных медицинских услуг и иных услуг, в том числе в соответствии с договором добровольного медицинского страхования.</w:t>
      </w: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ООО «</w:t>
      </w:r>
      <w:r>
        <w:rPr>
          <w:rFonts w:hint="default" w:ascii="Times New Roman" w:hAnsi="Times New Roman" w:cs="Times New Roman"/>
          <w:b/>
          <w:bCs/>
          <w:lang w:val="ru-RU"/>
        </w:rPr>
        <w:t>Семейный доктор</w:t>
      </w:r>
      <w:r>
        <w:rPr>
          <w:rFonts w:ascii="Times New Roman" w:hAnsi="Times New Roman" w:cs="Times New Roman"/>
          <w:b/>
          <w:bCs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частным медицинским центром, и все оказываемые услуги, оказываются на платной основе. 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"http://ivo.garant.ru/document?id=12091967&amp;sub=0" </w:instrText>
      </w:r>
      <w:r>
        <w:fldChar w:fldCharType="separate"/>
      </w:r>
      <w:r>
        <w:rPr>
          <w:rFonts w:ascii="Times New Roman" w:hAnsi="Times New Roman" w:cs="Times New Roman"/>
          <w:b/>
          <w:bCs/>
          <w:sz w:val="24"/>
          <w:szCs w:val="24"/>
        </w:rPr>
        <w:t>Федеральный закон от 21 ноября 2011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 </w:t>
      </w:r>
      <w:r>
        <w:rPr>
          <w:rFonts w:ascii="Times New Roman" w:hAnsi="Times New Roman" w:cs="Times New Roman"/>
          <w:b/>
          <w:bCs/>
          <w:sz w:val="24"/>
          <w:szCs w:val="24"/>
        </w:rPr>
        <w:t>323-ФЗ "Об основах охраны здоровья граждан в Российской Федерации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18. Право на охрану здоровья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Каждый имеет право на охрану здоровья.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Право на охрану здоровья обеспечивается охраной окружающей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среды, созданием безопасных условий труда, благоприятных условий труда, быта, отдыха, воспитания и обучения граждан, производством и реализацией продуктов питания соответствующего качества, качественных, безопасных и доступных лекарственных препаратов, а также оказанием доступной и качественной медицинской помощи.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19. Право на медицинскую помощь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Каждый имеет право на медицинскую помощь.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Каждый имеет право на медицинскую помощь в гарантированном объеме, оказываемую без взимания платы в соответствии с программой государственных гарантий бесплатного оказания гражданам медицинской помощи, а также на получение платных медицинских услуг и иных услуг, в том числе в соответствии с договором добровольного медицинского страхования.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Право на медицинскую помощь иностранных граждан, проживающих и пребывающих на территории Российской Федерации, устанавливается законодательством Российской Федерации и соответствующими международными договорами Российской Федерации. Лица без гражданства, постоянно проживающие в Российской Федерации, пользуются правом на медицинскую помощь наравне с гражданами Российской Федерации, если иное не предусмотрено международными договорами Российской Федерации.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Порядок оказания медицинской помощи иностранным гражданам определяется Правительством Российской Федерации.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Пациент имеет право на: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выбор врача и выбор медицинской организации в соответствии с настоящим Федеральным законом;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профилактику, диагностику, лечение, медицинскую реабилитацию в медицинских организациях в условиях, соответствующих санитарно-гигиеническим требованиям;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получение консультаций врачей-специалистов;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облегчение боли, связанной с заболеванием и (или) медицинским вмешательством, доступными методами и лекарственными препаратами;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получение информации о своих правах и обязанностях, состоянии своего здоровья, выбор лиц, которым в интересах пациента может быть передана информация о состоянии его здоровья;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получение лечебного питания в случае нахождения пациента на лечении в стационарных условиях;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защиту сведений, составляющих врачебную тайну;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отказ от медицинского вмешательства;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возмещение вреда, причиненного здоровью при оказании ему медицинской помощи;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допуск к нему адвоката или законного представителя для защиты своих прав;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допуск к нему священнослужителя, а в случае нахождения пациента на лечении в стационарных условиях - на предоставление условий для отправления религиозных обрядов, проведение которых возможно в стационарных условиях, в том числе на предоставление отдельного помещения, если это не нарушает внутренний распорядок медицинской организации.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20. Информированное добровольное согласие на медицинское вмешательство и на отказ от медицинского вмешательства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целях, методах оказания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Информированное добровольное согласие на медицинское вмешательство дает один из родителей или иной законный представитель в отношении: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лица, не достигшего возраста, установленного частью 5 статьи 47 и частью 2 статьи 54 настоящего Федерального закона, или лица, признанного в установленном законом порядке недееспособным, если такое лицо по своему состоянию не способно дать согласие на медицинское вмешательство;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(за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возраста).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Гражданин, один из родителей или иной законный представитель лица, указанного в части 2 настоящей статьи, имеют право отказаться от медицинского вмешательства или потребовать его прекращения, за исключением случаев, предусмотренных частью 9 настоящей статьи. Законный представитель лица, признанного в установленном законом порядке недееспособным, осуществляет указанное право в случае, если такое лицо по своему состоянию не способно отказаться от медицинского вмешательства.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 отказе от медицинского вмешательства гражданину, одному из родителей или иному законному представителю лица, указанного в части 2 настоящей статьи, в доступной для него форме должны быть разъяснены возможные последствия такого отказа.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 отказе одного из родителей или иного законного представителя лица, указанного в части 2 настоящей статьи, либо законного представителя лица, признанного в установленном законом порядке недееспособным, от медицинского вмешательства, необходимого для спасения его жизни, медицинская организация имеет право обратиться в суд для защиты интересов такого лица. Законный представитель лица, признанного в установленном законом порядке недееспособным, извещает орган опеки и попечительства по месту жительства подопечного об отказе от медицинского вмешательства, необходимого для спасения жизни подопечного, не позднее дня, следующего за днем этого отказа.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Лица, указанные в частях 1 и 2 настоящей статьи, для получения первичной медико-санитарной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вмешательства, которые включаются в перечень, устанавливаемый уполномоченным федеральным органом исполнительной власти.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Информированное добровольное согласие на медицинское вмешательство или отказ от медицинского вмешательства оформляется в письменной форме, подписывается гражданином, одним из родителей или иным законным представителем, медицинским работником и содержится в медицинской документации пациента.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Порядок дачи информированного добровольного согласия на медицинское вмешательство и отказа от медицинского вмешательства, в том числе в отношении определенных видов медицинского вмешательства,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Медицинское вмешательство без согласия гражданина, одного из родителей или иного законного представителя допускается: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(в отношении лиц, указанных в части 2 настоящей статьи);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отношении лиц, страдающих заболеваниями, представляющими опасность для окружающих;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отношении лиц, страдающих тяжелыми психическими расстройствами;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отношении лиц, совершивших общественно опасные деяния (преступления);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при проведении судебно-медицинской экспертизы и (или) судебно-психиатрической экспертизы.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Решение о медицинском вмешательстве без согласия гражданина, одного из родителей или иного законного представителя принимается: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случаях, указанных в пунктах 1 и 2 части 9 настоящей статьи, - консилиумом врачей, а в случае, если собрать консилиум невозможно, - непосредственно лечащим (дежурным) врачом с внесением такого решения в медицинскую документацию пациента и последующим уведомлением должностных лиц медицинской организации (руководителя медицинской организации или руководителя отделения медицинской организации), гражданина, в отношении которого проведено медицинское вмешательство, одного из родителей или иного законного представителя лица, которое указано в части 2 настоящей статьи и в отношении которого проведено медицинское вмешательство, либо судом в случаях и в порядке, которые установлены законодательством Российской Федерации;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отношении лиц, указанных в пунктах 3 и 4 части 9 настоящей статьи, - судом в случаях и в порядке, которые установлены законодательством Российской Федерации.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 лицам, совершившим преступления, могут быть применены принудительные меры медицинского характера по основаниям и в порядке, которые установлены федеральным законом.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21. Выбор врача и медицинской организации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порядке, утвержденном уполномоченным федеральным органом исполнительной власти, и на выбор врача с учетом согласия врача. Особенности выбора медицинской организации гражданами, проживающими в закрытых административно-территориальных образованиях, на территориях с опасными для здоровья человека физическими, химическими и биологическими факторами, включенных в соответствующий перечень, а также работниками организаций, включенных в перечень организаций отдельных отраслей промышленности с особо опасными условиями труда, устанавливаются Правительством Российской Федерации.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 В выбранной медицинской организации гражданин осуществляет выбор не чаще чем один раз в год (за исключением случаев замены медицинской организации) врача-терапевта, врача-терапевта участкового, врача-педиатра, врача-педиатра участкового, врача общей практики (семейного врача) или фельдшера путем подачи заявления лично или через своего представителя на имя руководителя медицинской организации.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Оказание первичной специализированной медико-санитарной помощи осуществляется: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 направлению врача-терапевта участкового, врача-педиатра участкового, врача общей практики (семейного врача), фельдшера, врача-специалиста;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случае самостоятельного обращения гражданина в медицинскую организацию, в том числе организацию, выбранную им в соответствии с частью 2 настоящей статьи, с учетом порядков оказания медицинской помощи.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Для получения специализированной медицинской помощи в плановой форме выбор медицинской организации осуществляется по направлению лечащего врача. В случае,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помощи, установленных территориальной программой государственных гарантий бесплатного оказания гражданам медицинской помощи.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Медицинская помощь в неотложной или экстренной форме оказывается гражданам с учетом соблюдения установленных требований к срокам ее оказания.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осуществляется в порядке, устанавливаемом уполномоченным федеральным органом исполнительной власти.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 выборе врача и медицинской организации гражданин имеет право на получение информации в доступной для него форме, в том числе размещенной в информационно-телекоммуникационной сети "Интернет" (далее - сеть "Интернет"), о медицинской организации, об осуществляемой ею медицинской деятельности и о врачах, об уровне их образования и квалификации.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Выбор врача и медицинской организации военнослужащими и лицами, приравненными по медицинскому обеспечению к военнослужащим, гражданами, проходящими альтернативную гражданскую службу, гражданами, подлежащими призыву на военную службу или направляемыми на альтернативную гражданскую службу, и гражданами, поступающими на военную службу по контракту или приравненную к ней службу, а также задержанными, заключенными под стражу, отбывающими наказание в виде ограничения свободы, ареста, лишения свободы либо административного ареста осуществляется с учетом особенностей оказания медицинской помощи, установленных статьями 25 и 26 настоящего Федерального закона.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помощи. В этом случае медицинская организация обязана оказать такому пациенту медицинскую помощь без участия обучающихся.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22. Информация о состоянии здоровья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Каждый имеет право получить в доступной для него форме имеющуюся в медицинской организации информацию о состоянии своего здоровья, в том числе сведения о результатах медицинского обследования, наличии заболевания, об установленном диагнозе и о прогнозе развития заболевания, методах оказания медицинской помощи, связанном с ними риске, возможных видах медицинского вмешательства, его последствиях и результатах оказания медицинской помощи.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Информация о состоянии здоровья предоставляется пациенту лично лечащим врачом или другими медицинскими работниками, принимающими непосредственное участие в медицинском обследовании и лечении. В отношении лиц, не достигших возраста, установленного в части 2 статьи 54 настоящего Федерального закона, и граждан, признанных в установленном законом порядке недееспособными, информация о состоянии здоровья предоставляется их законным представителям.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Информация о состоянии здоровья не может быть предоставлена пациенту против его воли. В случае неблагоприятного прогноза развития заболевания информация должна сообщаться в деликатной форме гражданину или его супругу (супруге), одному из близких родственников (детям, родителям, усыновленным, усыновителям, родным братьям и родным сестрам, внукам, дедушкам, бабушкам), если пациент не запретил сообщать им об этом и (или) не определил иное лицо, которому должна быть передана такая информация.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Пациент либо его законный представитель имеет право непосредственно знакомиться с медицинской документацией, отражающей состояние его здоровья, в порядке, установленном уполномоченным федеральным органом исполнительной власти, и получать на основании такой документации консультации у других специалистов.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Пациент либо его законный представитель имеет право на основании письменного заявления получать отражающие состояние здоровья медицинские документы, их копии и выписки из медицинских документов. Основания, порядок и сроки предоставления медицинских документов (их копий) и выписок из них устанавливаются уполномоченным федеральным органом исполнительной власти.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23. Информация о факторах, влияющих на здоровье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 имеют право на получение достоверной и своевременной информации о факторах, способствующих сохранению здоровья или оказывающих на него вредное влияние, включая информацию о санитарно-эпидемиологическом благополучии района проживания, состоянии среды обитания, рациональных нормах питания,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услуг. Такая информация предоставляется органами государственной власти и органами местного самоуправления в соответствии с их полномочиями, а также организациями в порядке, предусмотренном законодательством Российской Федерации.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27. Обязанности граждан в сфере охраны здоровья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Граждане обязаны заботиться о сохранении своего здоровья.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Граждане в случаях, предусмотренных законодательством Российской Федерации, обязаны проходить медицинские осмотры, а граждане, страдающие заболеваниями, представляющими опасность для окружающих, в случаях, предусмотренных законодательством Российской Федерации, обязаны проходить медицинское обследование и лечение, а также заниматься профилактикой этих заболеваний.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Граждане, находящиеся на лечении, обязаны соблюдать режим лечения, в том числе определенный на период их временной нетрудоспособности, и правила поведения пациента в медицинских организациях.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54. Права несовершеннолетних в сфере охраны здоровья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сфере охраны здоровья несовершеннолетние имеют право на: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прохождение медицинских осмотров, в том числе при поступлении в образовательные организации и в период обучения в них, при занятиях физической культурой и спортом, прохождение диспансеризации, диспансерного наблюдения, медицинской реабилитации, оказание медицинской помощи, в том числе в период обучения и воспитания в образовательных организациях, в порядке, установленном уполномоченным федеральным органом исполнительной власти, и на условиях, установленных органами государственной власти субъектов Российской Федерации;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оказание медицинской помощи в период оздоровления и организованного отдыха в порядке, установленном уполномоченным федеральным органом исполнительной власти;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санитарно-гигиеническое просвещение, обучение и труд в условиях, соответствующих их физиологическим особенностям и состоянию здоровья и исключающих воздействие на них неблагоприятных факторов;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медицинскую консультацию без взимания платы при определении профессиональной пригодности в порядке и на условиях, которые установлены органами государственной власти субъектов Российской Федерации;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получение информации о состоянии здоровья в доступной для них форме в соответствии со статьей 22 настоящего Федерального закона.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законом, за исключением случаев оказания им медицинской помощи в соответствии с частями 2 и 9 статьи 20 настоящего Федерального закона.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Дети-сироты, дети, оставшиеся без попечения родителей, и дети, находящиеся в трудной жизненной ситуации,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порядке, установленном уполномоченным федеральным органом исполнительной власти, и на условиях, установленных органами государственной власти субъектов Российской Федерации.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709" w:right="566" w:bottom="1134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E7"/>
    <w:rsid w:val="002E19F5"/>
    <w:rsid w:val="00363DF7"/>
    <w:rsid w:val="00892B33"/>
    <w:rsid w:val="009B1DB6"/>
    <w:rsid w:val="00AA270D"/>
    <w:rsid w:val="00B42BE8"/>
    <w:rsid w:val="00C34469"/>
    <w:rsid w:val="00C8244A"/>
    <w:rsid w:val="00CB5872"/>
    <w:rsid w:val="00E255E7"/>
    <w:rsid w:val="5E4C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2946</Words>
  <Characters>16794</Characters>
  <Lines>139</Lines>
  <Paragraphs>39</Paragraphs>
  <TotalTime>4</TotalTime>
  <ScaleCrop>false</ScaleCrop>
  <LinksUpToDate>false</LinksUpToDate>
  <CharactersWithSpaces>19701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2023-02-12T20:00:00Z</dcterms:created>
  <dc:creator>v v</dc:creator>
  <cp:lastModifiedBy>user</cp:lastModifiedBy>
  <dcterms:modified xsi:type="dcterms:W3CDTF">2023-11-24T13:22:17Z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9F3F84BCE0B142FAB79E17F5734BBBA4_12</vt:lpwstr>
  </property>
</Properties>
</file>